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D1" w:rsidRPr="00C160D1" w:rsidRDefault="00C160D1" w:rsidP="00C160D1">
      <w:pPr>
        <w:tabs>
          <w:tab w:val="left" w:pos="494"/>
        </w:tabs>
        <w:spacing w:before="1" w:line="252" w:lineRule="exact"/>
        <w:jc w:val="right"/>
        <w:rPr>
          <w:rFonts w:ascii="Arial"/>
          <w:i/>
        </w:rPr>
      </w:pPr>
      <w:r w:rsidRPr="00C160D1">
        <w:rPr>
          <w:rFonts w:ascii="Arial"/>
          <w:i/>
        </w:rPr>
        <w:t xml:space="preserve">(allegato </w:t>
      </w:r>
      <w:r w:rsidR="00765928">
        <w:rPr>
          <w:rFonts w:ascii="Arial"/>
          <w:i/>
        </w:rPr>
        <w:t>6</w:t>
      </w:r>
      <w:r w:rsidRPr="00C160D1">
        <w:rPr>
          <w:rFonts w:ascii="Arial"/>
          <w:i/>
        </w:rPr>
        <w:t>)</w:t>
      </w:r>
    </w:p>
    <w:p w:rsidR="00C160D1" w:rsidRDefault="00C160D1" w:rsidP="00C1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tabs>
          <w:tab w:val="left" w:pos="494"/>
        </w:tabs>
        <w:spacing w:line="360" w:lineRule="auto"/>
        <w:jc w:val="center"/>
        <w:rPr>
          <w:rFonts w:ascii="Arial"/>
          <w:b/>
          <w:i/>
        </w:rPr>
      </w:pPr>
      <w:r w:rsidRPr="00142648">
        <w:rPr>
          <w:rFonts w:ascii="Arial"/>
          <w:b/>
          <w:i/>
        </w:rPr>
        <w:t xml:space="preserve">BANDO </w:t>
      </w:r>
      <w:proofErr w:type="spellStart"/>
      <w:r w:rsidRPr="00142648">
        <w:rPr>
          <w:rFonts w:ascii="Arial"/>
          <w:b/>
          <w:i/>
        </w:rPr>
        <w:t>DI</w:t>
      </w:r>
      <w:proofErr w:type="spellEnd"/>
      <w:r w:rsidRPr="00142648">
        <w:rPr>
          <w:rFonts w:ascii="Arial"/>
          <w:b/>
          <w:i/>
        </w:rPr>
        <w:t xml:space="preserve"> GARA PER L</w:t>
      </w:r>
      <w:r w:rsidRPr="00142648">
        <w:rPr>
          <w:rFonts w:ascii="Arial"/>
          <w:b/>
          <w:i/>
        </w:rPr>
        <w:t>’</w:t>
      </w:r>
      <w:r w:rsidRPr="00142648">
        <w:rPr>
          <w:rFonts w:ascii="Arial"/>
          <w:b/>
          <w:i/>
        </w:rPr>
        <w:t xml:space="preserve">ASSEGNAZIONE DEI LOCALI </w:t>
      </w:r>
      <w:proofErr w:type="spellStart"/>
      <w:r w:rsidRPr="00142648">
        <w:rPr>
          <w:rFonts w:ascii="Arial"/>
          <w:b/>
          <w:i/>
        </w:rPr>
        <w:t>DI</w:t>
      </w:r>
      <w:proofErr w:type="spellEnd"/>
      <w:r w:rsidRPr="00142648">
        <w:rPr>
          <w:rFonts w:ascii="Arial"/>
          <w:b/>
          <w:i/>
        </w:rPr>
        <w:t xml:space="preserve"> PROPRIETA</w:t>
      </w:r>
      <w:r w:rsidRPr="00142648">
        <w:rPr>
          <w:rFonts w:ascii="Arial"/>
          <w:b/>
          <w:i/>
        </w:rPr>
        <w:t>’</w:t>
      </w:r>
      <w:r w:rsidRPr="00142648">
        <w:rPr>
          <w:rFonts w:ascii="Arial"/>
          <w:b/>
          <w:i/>
        </w:rPr>
        <w:t xml:space="preserve"> COMUNALE </w:t>
      </w:r>
    </w:p>
    <w:p w:rsidR="00C160D1" w:rsidRDefault="00C160D1" w:rsidP="00C1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tabs>
          <w:tab w:val="left" w:pos="494"/>
        </w:tabs>
        <w:spacing w:line="360" w:lineRule="auto"/>
        <w:jc w:val="center"/>
        <w:rPr>
          <w:rFonts w:ascii="Arial"/>
          <w:b/>
          <w:i/>
        </w:rPr>
      </w:pPr>
      <w:r w:rsidRPr="00142648">
        <w:rPr>
          <w:rFonts w:ascii="Arial"/>
          <w:b/>
          <w:i/>
        </w:rPr>
        <w:t xml:space="preserve">ADIBITI A SERVIZIO </w:t>
      </w:r>
      <w:proofErr w:type="spellStart"/>
      <w:r w:rsidRPr="00142648">
        <w:rPr>
          <w:rFonts w:ascii="Arial"/>
          <w:b/>
          <w:i/>
        </w:rPr>
        <w:t>DI</w:t>
      </w:r>
      <w:proofErr w:type="spellEnd"/>
      <w:r w:rsidRPr="00142648">
        <w:rPr>
          <w:rFonts w:ascii="Arial"/>
          <w:b/>
          <w:i/>
        </w:rPr>
        <w:t xml:space="preserve"> BAR</w:t>
      </w:r>
      <w:r>
        <w:rPr>
          <w:rFonts w:ascii="Arial"/>
          <w:b/>
          <w:i/>
        </w:rPr>
        <w:t>/PUNTO</w:t>
      </w:r>
      <w:r w:rsidRPr="00142648">
        <w:rPr>
          <w:rFonts w:ascii="Arial"/>
          <w:b/>
          <w:i/>
        </w:rPr>
        <w:t xml:space="preserve"> RISTORO</w:t>
      </w:r>
      <w:r>
        <w:rPr>
          <w:rFonts w:ascii="Arial"/>
          <w:b/>
          <w:i/>
        </w:rPr>
        <w:t xml:space="preserve"> E SPAZI ESTERNI ANNESSI, </w:t>
      </w:r>
    </w:p>
    <w:p w:rsidR="00C160D1" w:rsidRDefault="00C160D1" w:rsidP="00C1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tabs>
          <w:tab w:val="left" w:pos="494"/>
        </w:tabs>
        <w:spacing w:line="360" w:lineRule="auto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UBICATI ALL</w:t>
      </w:r>
      <w:r>
        <w:rPr>
          <w:rFonts w:ascii="Arial"/>
          <w:b/>
          <w:i/>
        </w:rPr>
        <w:t>’</w:t>
      </w:r>
      <w:r>
        <w:rPr>
          <w:rFonts w:ascii="Arial"/>
          <w:b/>
          <w:i/>
        </w:rPr>
        <w:t>INTERNO</w:t>
      </w:r>
      <w:r w:rsidRPr="00142648">
        <w:rPr>
          <w:rFonts w:ascii="Arial"/>
          <w:b/>
          <w:i/>
        </w:rPr>
        <w:t xml:space="preserve"> </w:t>
      </w:r>
      <w:r>
        <w:rPr>
          <w:rFonts w:ascii="Arial"/>
          <w:b/>
          <w:i/>
        </w:rPr>
        <w:t>DELLA VILLA COMUNALE DON TONINO BELLO</w:t>
      </w:r>
    </w:p>
    <w:p w:rsidR="00C160D1" w:rsidRDefault="00C160D1" w:rsidP="00C160D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Autocertificazione nei casi di cui all’art. 89 del D.Lgs 159/2011</w:t>
      </w: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Dichiarazione sostitutiva di certificazione</w:t>
      </w: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eastAsia="CIDFont+F2" w:hAnsi="CIDFont+F1" w:cs="CIDFont+F2"/>
          <w:sz w:val="20"/>
          <w:szCs w:val="20"/>
        </w:rPr>
      </w:pPr>
      <w:r>
        <w:rPr>
          <w:rFonts w:ascii="CIDFont+F2" w:eastAsia="CIDFont+F2" w:hAnsi="CIDFont+F1" w:cs="CIDFont+F2"/>
          <w:sz w:val="20"/>
          <w:szCs w:val="20"/>
        </w:rPr>
        <w:t>(D.P.R. n. 445 del 28.12.2000)</w:t>
      </w: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 w:val="20"/>
          <w:szCs w:val="20"/>
        </w:rPr>
      </w:pP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 w:val="20"/>
          <w:szCs w:val="20"/>
        </w:rPr>
      </w:pPr>
      <w:proofErr w:type="spellStart"/>
      <w:r>
        <w:rPr>
          <w:rFonts w:ascii="CIDFont+F2" w:eastAsia="CIDFont+F2" w:hAnsi="CIDFont+F1" w:cs="CIDFont+F2"/>
          <w:sz w:val="20"/>
          <w:szCs w:val="20"/>
        </w:rPr>
        <w:t>_l</w:t>
      </w:r>
      <w:proofErr w:type="spellEnd"/>
      <w:r>
        <w:rPr>
          <w:rFonts w:ascii="CIDFont+F2" w:eastAsia="CIDFont+F2" w:hAnsi="CIDFont+F1" w:cs="CIDFont+F2"/>
          <w:sz w:val="20"/>
          <w:szCs w:val="20"/>
        </w:rPr>
        <w:t xml:space="preserve">_ </w:t>
      </w:r>
      <w:proofErr w:type="spellStart"/>
      <w:r>
        <w:rPr>
          <w:rFonts w:ascii="CIDFont+F2" w:eastAsia="CIDFont+F2" w:hAnsi="CIDFont+F1" w:cs="CIDFont+F2"/>
          <w:sz w:val="20"/>
          <w:szCs w:val="20"/>
        </w:rPr>
        <w:t>sottoscritt</w:t>
      </w:r>
      <w:proofErr w:type="spellEnd"/>
      <w:r>
        <w:rPr>
          <w:rFonts w:ascii="CIDFont+F2" w:eastAsia="CIDFont+F2" w:hAnsi="CIDFont+F1" w:cs="CIDFont+F2"/>
          <w:sz w:val="20"/>
          <w:szCs w:val="20"/>
        </w:rPr>
        <w:t>_ (nome e cognome) _____________________________________________________</w:t>
      </w: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 w:val="20"/>
          <w:szCs w:val="20"/>
        </w:rPr>
      </w:pPr>
      <w:proofErr w:type="spellStart"/>
      <w:r>
        <w:rPr>
          <w:rFonts w:ascii="CIDFont+F2" w:eastAsia="CIDFont+F2" w:hAnsi="CIDFont+F1" w:cs="CIDFont+F2"/>
          <w:sz w:val="20"/>
          <w:szCs w:val="20"/>
        </w:rPr>
        <w:t>nat</w:t>
      </w:r>
      <w:proofErr w:type="spellEnd"/>
      <w:r>
        <w:rPr>
          <w:rFonts w:ascii="CIDFont+F2" w:eastAsia="CIDFont+F2" w:hAnsi="CIDFont+F1" w:cs="CIDFont+F2"/>
          <w:sz w:val="20"/>
          <w:szCs w:val="20"/>
        </w:rPr>
        <w:t>_ a __________________________ Prov. ________ il ________________ residente</w:t>
      </w: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 w:val="20"/>
          <w:szCs w:val="20"/>
        </w:rPr>
      </w:pPr>
      <w:r>
        <w:rPr>
          <w:rFonts w:ascii="CIDFont+F2" w:eastAsia="CIDFont+F2" w:hAnsi="CIDFont+F1" w:cs="CIDFont+F2"/>
          <w:sz w:val="20"/>
          <w:szCs w:val="20"/>
        </w:rPr>
        <w:t>a_____________________ via/piazza _____________________________________n.____ _______</w:t>
      </w:r>
    </w:p>
    <w:p w:rsidR="009450B2" w:rsidRDefault="009450B2" w:rsidP="00154490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IDFont+F2" w:hAnsi="CIDFont+F1" w:cs="CIDFont+F2"/>
          <w:sz w:val="20"/>
          <w:szCs w:val="20"/>
        </w:rPr>
      </w:pPr>
      <w:r>
        <w:rPr>
          <w:rFonts w:ascii="CIDFont+F2" w:eastAsia="CIDFont+F2" w:hAnsi="CIDFont+F1" w:cs="CIDFont+F2"/>
          <w:sz w:val="20"/>
          <w:szCs w:val="20"/>
        </w:rPr>
        <w:t>in qualit</w:t>
      </w:r>
      <w:r>
        <w:rPr>
          <w:rFonts w:ascii="CIDFont+F2" w:eastAsia="CIDFont+F2" w:hAnsi="CIDFont+F1" w:cs="CIDFont+F2" w:hint="eastAsia"/>
          <w:sz w:val="20"/>
          <w:szCs w:val="20"/>
        </w:rPr>
        <w:t>à</w:t>
      </w:r>
      <w:r>
        <w:rPr>
          <w:rFonts w:ascii="CIDFont+F2" w:eastAsia="CIDFont+F2" w:hAnsi="CIDFont+F1" w:cs="CIDFont+F2"/>
          <w:sz w:val="20"/>
          <w:szCs w:val="20"/>
        </w:rPr>
        <w:t xml:space="preserve"> di ______________________________________________________________________</w:t>
      </w:r>
      <w:bookmarkStart w:id="0" w:name="_GoBack"/>
      <w:bookmarkEnd w:id="0"/>
      <w:r>
        <w:rPr>
          <w:rFonts w:ascii="CIDFont+F2" w:eastAsia="CIDFont+F2" w:hAnsi="CIDFont+F1" w:cs="CIDFont+F2"/>
          <w:sz w:val="20"/>
          <w:szCs w:val="20"/>
        </w:rPr>
        <w:t>_</w:t>
      </w: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sz w:val="20"/>
          <w:szCs w:val="20"/>
        </w:rPr>
      </w:pPr>
      <w:r>
        <w:rPr>
          <w:rFonts w:ascii="CIDFont+F2" w:eastAsia="CIDFont+F2" w:hAnsi="CIDFont+F1" w:cs="CIDFont+F2"/>
          <w:sz w:val="20"/>
          <w:szCs w:val="20"/>
        </w:rPr>
        <w:t>della societ</w:t>
      </w:r>
      <w:r>
        <w:rPr>
          <w:rFonts w:ascii="CIDFont+F2" w:eastAsia="CIDFont+F2" w:hAnsi="CIDFont+F1" w:cs="CIDFont+F2" w:hint="eastAsia"/>
          <w:sz w:val="20"/>
          <w:szCs w:val="20"/>
        </w:rPr>
        <w:t>à</w:t>
      </w:r>
      <w:r>
        <w:rPr>
          <w:rFonts w:ascii="CIDFont+F2" w:eastAsia="CIDFont+F2" w:hAnsi="CIDFont+F1" w:cs="CIDFont+F2"/>
          <w:sz w:val="20"/>
          <w:szCs w:val="20"/>
        </w:rPr>
        <w:t xml:space="preserve"> _______________________________________________________________________</w:t>
      </w: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9450B2" w:rsidRDefault="009450B2" w:rsidP="009450B2">
      <w:pPr>
        <w:jc w:val="center"/>
        <w:rPr>
          <w:rFonts w:ascii="CIDFont+F1" w:hAnsi="CIDFont+F1" w:cs="CIDFont+F1"/>
          <w:sz w:val="20"/>
          <w:szCs w:val="20"/>
        </w:rPr>
      </w:pPr>
    </w:p>
    <w:p w:rsidR="007B3324" w:rsidRDefault="009450B2" w:rsidP="009450B2">
      <w:pPr>
        <w:jc w:val="center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DICHIARA</w:t>
      </w: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sz w:val="28"/>
          <w:szCs w:val="28"/>
        </w:rPr>
      </w:pPr>
      <w:r>
        <w:rPr>
          <w:rFonts w:ascii="CIDFont+F2" w:eastAsia="CIDFont+F2" w:cs="CIDFont+F2"/>
          <w:sz w:val="28"/>
          <w:szCs w:val="28"/>
        </w:rPr>
        <w:t>che nei propri confronti non sussistono le cause di decadenza, di</w:t>
      </w: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sz w:val="28"/>
          <w:szCs w:val="28"/>
        </w:rPr>
      </w:pPr>
      <w:r>
        <w:rPr>
          <w:rFonts w:ascii="CIDFont+F2" w:eastAsia="CIDFont+F2" w:cs="CIDFont+F2"/>
          <w:sz w:val="28"/>
          <w:szCs w:val="28"/>
        </w:rPr>
        <w:t>sospensione o di divieto di cui all</w:t>
      </w:r>
      <w:r>
        <w:rPr>
          <w:rFonts w:ascii="CIDFont+F2" w:eastAsia="CIDFont+F2" w:cs="CIDFont+F2" w:hint="eastAsia"/>
          <w:sz w:val="28"/>
          <w:szCs w:val="28"/>
        </w:rPr>
        <w:t>’</w:t>
      </w:r>
      <w:r>
        <w:rPr>
          <w:rFonts w:ascii="CIDFont+F2" w:eastAsia="CIDFont+F2" w:cs="CIDFont+F2"/>
          <w:sz w:val="28"/>
          <w:szCs w:val="28"/>
        </w:rPr>
        <w:t xml:space="preserve">art. 67 del </w:t>
      </w:r>
      <w:proofErr w:type="spellStart"/>
      <w:r>
        <w:rPr>
          <w:rFonts w:ascii="CIDFont+F2" w:eastAsia="CIDFont+F2" w:cs="CIDFont+F2"/>
          <w:sz w:val="28"/>
          <w:szCs w:val="28"/>
        </w:rPr>
        <w:t>D.Lvo</w:t>
      </w:r>
      <w:proofErr w:type="spellEnd"/>
      <w:r>
        <w:rPr>
          <w:rFonts w:ascii="CIDFont+F2" w:eastAsia="CIDFont+F2" w:cs="CIDFont+F2"/>
          <w:sz w:val="28"/>
          <w:szCs w:val="28"/>
        </w:rPr>
        <w:t xml:space="preserve"> 06/09/2011, n. 159.</w:t>
      </w:r>
    </w:p>
    <w:p w:rsidR="00C160D1" w:rsidRDefault="00C160D1" w:rsidP="00154490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="CIDFont+F2" w:hAnsi="CIDFont+F1" w:cs="CIDFont+F1"/>
          <w:sz w:val="20"/>
          <w:szCs w:val="20"/>
        </w:rPr>
      </w:pPr>
    </w:p>
    <w:p w:rsidR="009450B2" w:rsidRDefault="009450B2" w:rsidP="00154490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="CIDFont+F2" w:hAnsi="CIDFont+F1" w:cs="CIDFont+F1"/>
          <w:sz w:val="20"/>
          <w:szCs w:val="20"/>
        </w:rPr>
      </w:pPr>
      <w:r>
        <w:rPr>
          <w:rFonts w:ascii="CIDFont+F1" w:eastAsia="CIDFont+F2" w:hAnsi="CIDFont+F1" w:cs="CIDFont+F1"/>
          <w:sz w:val="20"/>
          <w:szCs w:val="20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nell’ambito del procedimento relativo </w:t>
      </w:r>
      <w:r w:rsidR="00154490" w:rsidRPr="00154490">
        <w:rPr>
          <w:rFonts w:ascii="CIDFont+F1" w:eastAsia="CIDFont+F2" w:hAnsi="CIDFont+F1" w:cs="CIDFont+F1"/>
          <w:b/>
          <w:i/>
          <w:sz w:val="20"/>
          <w:szCs w:val="20"/>
        </w:rPr>
        <w:t>BANDO DI GARA PER L’ASSEGNAZIONE DEI LOCALI DI PROPRIETA’ COMUNALE ADIBITI A SERVIZIO DI BAR/PUNTO RISTORO E SPAZI ESTERNI ANNESSI, UBICATI ALL’INTERNO DELLA VILLA COMUNALE DON TONINO BELLO</w:t>
      </w:r>
      <w:r w:rsidR="00154490">
        <w:rPr>
          <w:rFonts w:ascii="CIDFont+F1" w:eastAsia="CIDFont+F2" w:hAnsi="CIDFont+F1" w:cs="CIDFont+F1"/>
          <w:b/>
          <w:i/>
          <w:sz w:val="20"/>
          <w:szCs w:val="20"/>
        </w:rPr>
        <w:t xml:space="preserve">, </w:t>
      </w:r>
      <w:r>
        <w:rPr>
          <w:rFonts w:ascii="CIDFont+F1" w:eastAsia="CIDFont+F2" w:hAnsi="CIDFont+F1" w:cs="CIDFont+F1"/>
          <w:sz w:val="20"/>
          <w:szCs w:val="20"/>
        </w:rPr>
        <w:t>per il quale la presente dichiarazione viene resa.</w:t>
      </w:r>
    </w:p>
    <w:p w:rsidR="009450B2" w:rsidRDefault="009450B2" w:rsidP="009450B2">
      <w:pPr>
        <w:jc w:val="both"/>
        <w:rPr>
          <w:rFonts w:ascii="CIDFont+F2" w:eastAsia="CIDFont+F2" w:cs="CIDFont+F2"/>
          <w:sz w:val="20"/>
          <w:szCs w:val="20"/>
        </w:rPr>
      </w:pPr>
    </w:p>
    <w:p w:rsidR="009450B2" w:rsidRDefault="009450B2" w:rsidP="009450B2">
      <w:pPr>
        <w:jc w:val="both"/>
        <w:rPr>
          <w:rFonts w:ascii="CIDFont+F2" w:eastAsia="CIDFont+F2" w:cs="CIDFont+F2"/>
          <w:sz w:val="20"/>
          <w:szCs w:val="20"/>
        </w:rPr>
      </w:pPr>
      <w:r>
        <w:rPr>
          <w:rFonts w:ascii="CIDFont+F2" w:eastAsia="CIDFont+F2" w:cs="CIDFont+F2"/>
          <w:sz w:val="20"/>
          <w:szCs w:val="20"/>
        </w:rPr>
        <w:t>Data_______________________                                                                  firma_____________________________________________________</w:t>
      </w:r>
    </w:p>
    <w:p w:rsidR="009450B2" w:rsidRDefault="009450B2" w:rsidP="009450B2">
      <w:pPr>
        <w:jc w:val="both"/>
        <w:rPr>
          <w:rFonts w:ascii="CIDFont+F2" w:eastAsia="CIDFont+F2" w:cs="CIDFont+F2"/>
          <w:sz w:val="20"/>
          <w:szCs w:val="20"/>
        </w:rPr>
      </w:pP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jc w:val="both"/>
        <w:rPr>
          <w:rFonts w:ascii="CIDFont+F5" w:hAnsi="CIDFont+F5" w:cs="CIDFont+F5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 xml:space="preserve">N.B.: </w:t>
      </w:r>
      <w:r>
        <w:rPr>
          <w:rFonts w:ascii="CIDFont+F5" w:hAnsi="CIDFont+F5" w:cs="CIDFont+F5"/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>
        <w:rPr>
          <w:rFonts w:ascii="CIDFont+F4" w:hAnsi="CIDFont+F4" w:cs="CIDFont+F4"/>
          <w:sz w:val="20"/>
          <w:szCs w:val="20"/>
        </w:rPr>
        <w:t>sarà denunciato</w:t>
      </w:r>
      <w:r>
        <w:rPr>
          <w:rFonts w:ascii="CIDFont+F5" w:hAnsi="CIDFont+F5" w:cs="CIDFont+F5"/>
          <w:sz w:val="20"/>
          <w:szCs w:val="20"/>
        </w:rPr>
        <w:t xml:space="preserve"> </w:t>
      </w:r>
      <w:r>
        <w:rPr>
          <w:rFonts w:ascii="CIDFont+F4" w:hAnsi="CIDFont+F4" w:cs="CIDFont+F4"/>
          <w:sz w:val="20"/>
          <w:szCs w:val="20"/>
        </w:rPr>
        <w:t>all’autorità giudiziaria</w:t>
      </w:r>
      <w:r>
        <w:rPr>
          <w:rFonts w:ascii="CIDFont+F5" w:hAnsi="CIDFont+F5" w:cs="CIDFont+F5"/>
          <w:sz w:val="20"/>
          <w:szCs w:val="20"/>
        </w:rPr>
        <w:t>.</w:t>
      </w:r>
    </w:p>
    <w:p w:rsidR="009450B2" w:rsidRDefault="009450B2" w:rsidP="009450B2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</w:p>
    <w:p w:rsidR="009450B2" w:rsidRPr="009450B2" w:rsidRDefault="009450B2" w:rsidP="009450B2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(*) Ove il richiedente è una società l’autocertificazione dovrà essere prodotta dal rappresentante legale e da tutti gli amministratori, soci, sindaci direttori tecnici e procuratori.</w:t>
      </w:r>
    </w:p>
    <w:sectPr w:rsidR="009450B2" w:rsidRPr="009450B2" w:rsidSect="001F0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9450B2"/>
    <w:rsid w:val="00154490"/>
    <w:rsid w:val="001F081E"/>
    <w:rsid w:val="00414450"/>
    <w:rsid w:val="00765928"/>
    <w:rsid w:val="007B3324"/>
    <w:rsid w:val="009450B2"/>
    <w:rsid w:val="00C1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8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PM-UTENTE</dc:creator>
  <cp:keywords/>
  <dc:description/>
  <cp:lastModifiedBy>Utente</cp:lastModifiedBy>
  <cp:revision>4</cp:revision>
  <dcterms:created xsi:type="dcterms:W3CDTF">2024-09-03T14:08:00Z</dcterms:created>
  <dcterms:modified xsi:type="dcterms:W3CDTF">2024-09-10T08:00:00Z</dcterms:modified>
</cp:coreProperties>
</file>